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084D" w14:textId="01230919" w:rsidR="00954A89" w:rsidRDefault="00557F7B">
      <w:r>
        <w:t>Lösungen Klang der Sprachen:</w:t>
      </w:r>
    </w:p>
    <w:p w14:paraId="3B71F531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</w:rPr>
      </w:pPr>
      <w:r>
        <w:rPr>
          <w:rFonts w:ascii="MyriadPro-Semibold" w:hAnsi="MyriadPro-Semibold" w:cs="MyriadPro-Semibold"/>
          <w:color w:val="000000"/>
        </w:rPr>
        <w:t>Der Klang der Sprachen</w:t>
      </w:r>
    </w:p>
    <w:p w14:paraId="1DD83018" w14:textId="2C9BCF6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S. 21 B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spanisch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italienisch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franz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sisch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deutsch</w:t>
      </w:r>
    </w:p>
    <w:p w14:paraId="09B9D3A7" w14:textId="23E35E1A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1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Die wichtigsten Satze mit markierten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Schl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ü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sselw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rtern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.</w:t>
      </w:r>
    </w:p>
    <w:p w14:paraId="38F9535C" w14:textId="164A0C06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B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Einen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gro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ß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en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Einfluss auf die Sprechmelodie hat die Verteilung von Konsonanten und Vokalen in der</w:t>
      </w:r>
    </w:p>
    <w:p w14:paraId="4FFFB1E9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Sprache</w:t>
      </w:r>
    </w:p>
    <w:p w14:paraId="1F59080B" w14:textId="16529719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C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Im Gegensatz dazu wird </w:t>
      </w:r>
      <w:proofErr w:type="gramStart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der vergleichsweise</w:t>
      </w:r>
      <w:proofErr w:type="gramEnd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harte Klang der deutschen Sprache durch Konsonantenanh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ufungen</w:t>
      </w:r>
    </w:p>
    <w:p w14:paraId="35966404" w14:textId="0BD6A78E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bewirkt, die in vielen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W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rtern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vorkommen.</w:t>
      </w:r>
    </w:p>
    <w:p w14:paraId="6587B502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D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Eine weitere Eigenart der deutschen Sprache sind die Knacklaute, die in der Linguistik Glottisschlage</w:t>
      </w:r>
    </w:p>
    <w:p w14:paraId="2237F97A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genannt werden.</w:t>
      </w:r>
    </w:p>
    <w:p w14:paraId="586A7870" w14:textId="5E6991E6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E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Doch auch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f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ü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die Deutschen gibt es in anderen Sprachen ungewohnte Laute, die fremd klingen und</w:t>
      </w:r>
    </w:p>
    <w:p w14:paraId="079B4698" w14:textId="42FCE672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nur schwer nachgeahmt werden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k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nnen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.</w:t>
      </w:r>
    </w:p>
    <w:p w14:paraId="6AEFE9E4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2 </w:t>
      </w: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B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Verteilung von Konsonanten und Vokalen beeinflussen Sprechmelodie</w:t>
      </w:r>
    </w:p>
    <w:p w14:paraId="10ECC445" w14:textId="515E5ACC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C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Konsonantenanh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ufung bewirken harten Klang</w:t>
      </w:r>
    </w:p>
    <w:p w14:paraId="66324908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D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(Unangenehm empfundene) Knacklaute im Deutschen</w:t>
      </w:r>
    </w:p>
    <w:p w14:paraId="32289A10" w14:textId="203FA3D8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E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Ungewohnte Laute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f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ü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Deutsche</w:t>
      </w:r>
    </w:p>
    <w:p w14:paraId="5AAB2FB4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4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a) Muster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betont; b) Melodie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Sprache; c) starken Ausdruck; d) klingt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Klang</w:t>
      </w:r>
    </w:p>
    <w:p w14:paraId="7451E8B3" w14:textId="3D990B05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e)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Anh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ufung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Konsonanten; </w:t>
      </w:r>
      <w:proofErr w:type="gramStart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f )</w:t>
      </w:r>
      <w:proofErr w:type="gramEnd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Deutsch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sprechen; g) Luft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ausgesto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ß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en</w:t>
      </w:r>
    </w:p>
    <w:p w14:paraId="055912D7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S. 22 6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Der Luftstrom bei Vokalen wird nicht wie bei Konsonanten blockiert, sondern gelangt ungehindert durch</w:t>
      </w:r>
    </w:p>
    <w:p w14:paraId="453486AA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den Mund.</w:t>
      </w:r>
    </w:p>
    <w:p w14:paraId="0B1F0951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7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viele Konsonanten</w:t>
      </w:r>
    </w:p>
    <w:p w14:paraId="40B52EEF" w14:textId="01494B66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8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Es ist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f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ü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sie leichter, ein Wort mit einem Vokal am Anfang zu sprechen.</w:t>
      </w:r>
    </w:p>
    <w:p w14:paraId="01D65DBF" w14:textId="441CB6B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9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Knacklaute im deutschen: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Stimmb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nder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ffnen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sich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pl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tzlich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, Luft entweicht auf einmal.</w:t>
      </w:r>
    </w:p>
    <w:p w14:paraId="17D7107A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raue Laute im Arabischen: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werden im Rachen gebildet.</w:t>
      </w:r>
    </w:p>
    <w:p w14:paraId="309FD29E" w14:textId="6C91123B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harte und weiche Konsonanten im Russischen: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Zunge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ber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ü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hrt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Gaumen vorne oder hinten.</w:t>
      </w:r>
    </w:p>
    <w:p w14:paraId="7E5FCE03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</w:rPr>
      </w:pPr>
      <w:r>
        <w:rPr>
          <w:rFonts w:ascii="MyriadPro-Semibold" w:hAnsi="MyriadPro-Semibold" w:cs="MyriadPro-Semibold"/>
          <w:color w:val="000000"/>
        </w:rPr>
        <w:t>Klima und Stimme</w:t>
      </w:r>
    </w:p>
    <w:p w14:paraId="3C6F4865" w14:textId="74860F19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S. 23 1 </w:t>
      </w:r>
      <w:proofErr w:type="spellStart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Man</w:t>
      </w:r>
      <w:proofErr w:type="spellEnd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verwendet unterschiedliche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Tonh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ö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hen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.</w:t>
      </w:r>
    </w:p>
    <w:p w14:paraId="1439158C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2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hohe Luftfeuchtigkeit</w:t>
      </w:r>
    </w:p>
    <w:p w14:paraId="6CFC60F1" w14:textId="144087D1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3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Ein feuchtes Klima macht die Stimmlippen elastisch, 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w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 w:rsidR="00F15AA1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hrend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sie bei einem trockenen Klima nicht so</w:t>
      </w:r>
    </w:p>
    <w:p w14:paraId="291FE986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elastisch </w:t>
      </w:r>
      <w:r>
        <w:rPr>
          <w:rFonts w:ascii="MyriadPro-Bold" w:hAnsi="MyriadPro-Bold" w:cs="MyriadPro-Bold"/>
          <w:b/>
          <w:bCs/>
          <w:color w:val="E02612"/>
          <w:sz w:val="20"/>
          <w:szCs w:val="20"/>
        </w:rPr>
        <w:t xml:space="preserve">/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beweglich sind.</w:t>
      </w:r>
    </w:p>
    <w:p w14:paraId="484E89C7" w14:textId="77777777" w:rsidR="00557F7B" w:rsidRDefault="00557F7B" w:rsidP="00557F7B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4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verhindern feinere Akzentuierung der Tonlage und Lautstarke.</w:t>
      </w:r>
    </w:p>
    <w:p w14:paraId="3820C485" w14:textId="7AA0F61E" w:rsidR="00557F7B" w:rsidRDefault="00557F7B" w:rsidP="00557F7B">
      <w:pPr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5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Sie haben eine Datenbank von 3750 Sprachen ausgewertet.</w:t>
      </w:r>
    </w:p>
    <w:p w14:paraId="0C0EC68D" w14:textId="2DE3C732" w:rsidR="00F15AA1" w:rsidRDefault="00F15AA1" w:rsidP="00557F7B">
      <w:pPr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</w:p>
    <w:p w14:paraId="165D96F1" w14:textId="1F7463DC" w:rsidR="00F15AA1" w:rsidRDefault="00F15AA1" w:rsidP="00557F7B">
      <w:pPr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</w:p>
    <w:p w14:paraId="4F27AD43" w14:textId="77777777" w:rsidR="00F15AA1" w:rsidRDefault="00F15AA1" w:rsidP="00557F7B">
      <w:pPr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</w:p>
    <w:p w14:paraId="48D44AD7" w14:textId="1347E350" w:rsidR="00557F7B" w:rsidRDefault="00557F7B" w:rsidP="00557F7B">
      <w:pPr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</w:p>
    <w:p w14:paraId="336B7827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</w:rPr>
      </w:pPr>
      <w:r>
        <w:rPr>
          <w:rFonts w:ascii="MyriadPro-Semibold" w:hAnsi="MyriadPro-Semibold" w:cs="MyriadPro-Semibold"/>
          <w:color w:val="000000"/>
        </w:rPr>
        <w:t>0,5 Promille für eine bessere Aussprache</w:t>
      </w:r>
    </w:p>
    <w:p w14:paraId="3CED32DB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S. 24 1 </w:t>
      </w: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A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Ihnen zufolge sprechen Menschen nach Alkoholgenuss eine Fremdsprache mit weniger Akzent und</w:t>
      </w:r>
    </w:p>
    <w:p w14:paraId="72C4C85B" w14:textId="5CD4571B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verst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ndlicher.</w:t>
      </w:r>
    </w:p>
    <w:p w14:paraId="0247523C" w14:textId="02E0EA7B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B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Die niederl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ndischen Muttersprachler waren der Meinung, dass vor allem die Aussprache von etwas</w:t>
      </w:r>
    </w:p>
    <w:p w14:paraId="052A6EFD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alkoholisierten Teilnehmenden besser gewesen sei als die der Probanden, die nur Wasser getrunken</w:t>
      </w:r>
    </w:p>
    <w:p w14:paraId="47F09350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hatten.</w:t>
      </w:r>
    </w:p>
    <w:p w14:paraId="735045C2" w14:textId="78639A9A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C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Die Forscher vermuten, dass der Alkohol enthemmend wirkt, buchst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blich also die Zunge lockert.</w:t>
      </w:r>
    </w:p>
    <w:p w14:paraId="69910EFF" w14:textId="681CF902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D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Zwei wichtige Sätze, da zwei unterschiedliche Kritikpunkte:</w:t>
      </w:r>
    </w:p>
    <w:p w14:paraId="3A89C11B" w14:textId="77777777" w:rsidR="00784B10" w:rsidRDefault="00784B10" w:rsidP="00F15AA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</w:p>
    <w:p w14:paraId="7CF93FA6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1. Die Ergebnisse, so ihre Kritik, beruhten auf den sehr subjektiven Beurteilungen von nur zwei</w:t>
      </w:r>
    </w:p>
    <w:p w14:paraId="010BBC8B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Muttersprachlern und nicht auf objektiven Kriterien. 2. Hatten geringere Hemmungen die Aussprache</w:t>
      </w:r>
    </w:p>
    <w:p w14:paraId="3A4CD014" w14:textId="19B5F9F2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verbessert, w</w:t>
      </w:r>
      <w:r w:rsidR="00784B10"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ü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rde man erwarten, dass sich auch die Grammatik verbesserte.</w:t>
      </w:r>
    </w:p>
    <w:p w14:paraId="2FD74FDB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S. 25 2 </w:t>
      </w: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A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Was haben die Forscher untersucht?</w:t>
      </w:r>
    </w:p>
    <w:p w14:paraId="721F5986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B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Zu welchem Ergebnis kommen die Forscher?</w:t>
      </w:r>
    </w:p>
    <w:p w14:paraId="37BA6922" w14:textId="46843BB1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C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Welche Erkl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ä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rungen haben die Forscher?</w:t>
      </w:r>
    </w:p>
    <w:p w14:paraId="05601625" w14:textId="59F2DC6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8A42"/>
          <w:sz w:val="20"/>
          <w:szCs w:val="20"/>
        </w:rPr>
        <w:t xml:space="preserve">D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Welche Kritik gibt es an der Studie? </w:t>
      </w:r>
      <w:r>
        <w:rPr>
          <w:rFonts w:ascii="MyriadPro-Bold" w:hAnsi="MyriadPro-Bold" w:cs="MyriadPro-Bold"/>
          <w:b/>
          <w:bCs/>
          <w:color w:val="E02612"/>
          <w:sz w:val="20"/>
          <w:szCs w:val="20"/>
        </w:rPr>
        <w:t xml:space="preserve">/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Was wird an der Studie kritisiert?</w:t>
      </w:r>
    </w:p>
    <w:p w14:paraId="523E4648" w14:textId="77777777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4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≫er≪ bezieht sich auf: Alkohol</w:t>
      </w:r>
    </w:p>
    <w:p w14:paraId="3E6294B8" w14:textId="3C3681A9" w:rsidR="00F15AA1" w:rsidRDefault="00F15AA1" w:rsidP="00F15AA1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color w:val="000000"/>
          <w:sz w:val="20"/>
          <w:szCs w:val="20"/>
        </w:rPr>
      </w:pPr>
      <w:r>
        <w:rPr>
          <w:rFonts w:ascii="MyriadPro-Semibold" w:hAnsi="MyriadPro-Semibold" w:cs="MyriadPro-Semibold"/>
          <w:color w:val="000000"/>
          <w:sz w:val="20"/>
          <w:szCs w:val="20"/>
        </w:rPr>
        <w:t xml:space="preserve">5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a) (alle) Probanden); b) mit etwa 0,5 Promille Alkohol im Blut; c</w:t>
      </w:r>
      <w:proofErr w:type="gramStart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)</w:t>
      </w:r>
      <w:proofErr w:type="gramEnd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dass Alkohol ... </w:t>
      </w:r>
      <w:r>
        <w:rPr>
          <w:rFonts w:ascii="MyriadPro-Regular" w:eastAsia="MyriadPro-Regular" w:hAnsi="MyriadPro-Semibold" w:cs="MyriadPro-Regular" w:hint="eastAsia"/>
          <w:color w:val="000000"/>
          <w:sz w:val="20"/>
          <w:szCs w:val="20"/>
        </w:rPr>
        <w:t>–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hilft; d) die Kritiker der</w:t>
      </w:r>
      <w:r w:rsidR="00AD6F99"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Studie</w:t>
      </w:r>
      <w:r w:rsidR="00AD6F99"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(andere Psycholinguisten</w:t>
      </w:r>
      <w:proofErr w:type="gramStart"/>
      <w:r w:rsidR="00AD6F99"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) 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;</w:t>
      </w:r>
      <w:proofErr w:type="gramEnd"/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e) sehr viel Spa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>ß</w:t>
      </w:r>
      <w:r>
        <w:rPr>
          <w:rFonts w:ascii="MyriadPro-Regular" w:eastAsia="MyriadPro-Regular" w:hAnsi="MyriadPro-Semibold" w:cs="MyriadPro-Regular"/>
          <w:color w:val="000000"/>
          <w:sz w:val="20"/>
          <w:szCs w:val="20"/>
        </w:rPr>
        <w:t xml:space="preserve"> haben</w:t>
      </w:r>
    </w:p>
    <w:p w14:paraId="47E8394C" w14:textId="270FC0AE" w:rsidR="00557F7B" w:rsidRDefault="00557F7B" w:rsidP="00F15AA1"/>
    <w:sectPr w:rsidR="00557F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7B"/>
    <w:rsid w:val="000A7BA6"/>
    <w:rsid w:val="00557F7B"/>
    <w:rsid w:val="00784B10"/>
    <w:rsid w:val="008E1F14"/>
    <w:rsid w:val="00936AD5"/>
    <w:rsid w:val="00954A89"/>
    <w:rsid w:val="00AD6F99"/>
    <w:rsid w:val="00F1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D18E"/>
  <w15:chartTrackingRefBased/>
  <w15:docId w15:val="{F9CE0492-E6A6-4764-BF09-A3B03226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2567</Characters>
  <Application>Microsoft Office Word</Application>
  <DocSecurity>0</DocSecurity>
  <Lines>67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2</cp:revision>
  <dcterms:created xsi:type="dcterms:W3CDTF">2026-04-16T10:28:00Z</dcterms:created>
  <dcterms:modified xsi:type="dcterms:W3CDTF">2026-04-16T10:28:00Z</dcterms:modified>
</cp:coreProperties>
</file>