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0418C" w14:textId="77777777" w:rsidR="006E6A7D" w:rsidRDefault="006E6A7D" w:rsidP="006E6A7D">
      <w:pPr>
        <w:keepNext/>
        <w:outlineLvl w:val="2"/>
        <w:rPr>
          <w:rFonts w:ascii="Arial Black" w:eastAsia="Times New Roman" w:hAnsi="Arial Black" w:cs="Times New Roman"/>
          <w:b/>
          <w:bCs/>
          <w:sz w:val="28"/>
          <w:szCs w:val="28"/>
          <w:lang w:eastAsia="de-DE"/>
        </w:rPr>
      </w:pPr>
    </w:p>
    <w:p w14:paraId="053F6ABC" w14:textId="77777777" w:rsidR="006E6A7D" w:rsidRPr="003A261D" w:rsidRDefault="006E6A7D" w:rsidP="006E6A7D">
      <w:pPr>
        <w:keepNext/>
        <w:outlineLvl w:val="2"/>
        <w:rPr>
          <w:rFonts w:ascii="Arial Black" w:eastAsia="Times New Roman" w:hAnsi="Arial Black" w:cs="Times New Roman"/>
          <w:b/>
          <w:bCs/>
          <w:sz w:val="28"/>
          <w:szCs w:val="28"/>
          <w:lang w:eastAsia="de-DE"/>
        </w:rPr>
      </w:pPr>
    </w:p>
    <w:p w14:paraId="6CEE5DB9" w14:textId="77777777" w:rsidR="006E6A7D" w:rsidRPr="003A261D" w:rsidRDefault="006E6A7D" w:rsidP="006E6A7D">
      <w:pPr>
        <w:keepNext/>
        <w:tabs>
          <w:tab w:val="left" w:pos="0"/>
        </w:tabs>
        <w:jc w:val="center"/>
        <w:outlineLvl w:val="2"/>
        <w:rPr>
          <w:rFonts w:ascii="Arial Black" w:eastAsia="Times New Roman" w:hAnsi="Arial Black" w:cs="Times New Roman"/>
          <w:b/>
          <w:bCs/>
          <w:sz w:val="28"/>
          <w:szCs w:val="28"/>
          <w:lang w:eastAsia="de-DE"/>
        </w:rPr>
      </w:pPr>
      <w:r>
        <w:rPr>
          <w:noProof/>
          <w:lang w:eastAsia="de-DE"/>
        </w:rPr>
        <w:drawing>
          <wp:anchor distT="0" distB="0" distL="114300" distR="114300" simplePos="0" relativeHeight="251659264" behindDoc="0" locked="0" layoutInCell="1" allowOverlap="1" wp14:anchorId="31D8CD8C" wp14:editId="65525484">
            <wp:simplePos x="0" y="0"/>
            <wp:positionH relativeFrom="margin">
              <wp:posOffset>1814195</wp:posOffset>
            </wp:positionH>
            <wp:positionV relativeFrom="margin">
              <wp:posOffset>757555</wp:posOffset>
            </wp:positionV>
            <wp:extent cx="2691765" cy="1075690"/>
            <wp:effectExtent l="0" t="0" r="0" b="0"/>
            <wp:wrapSquare wrapText="bothSides"/>
            <wp:docPr id="3" name="Grafik 3" descr="http://www.th-wildau.de/fileadmin/dokumente/aktuelles/Hochschule/Bilder/Corporate_Design/TH-Wildau-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wildau.de/fileadmin/dokumente/aktuelles/Hochschule/Bilder/Corporate_Design/TH-Wildau-Logo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1765"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Black" w:eastAsia="Times New Roman" w:hAnsi="Arial Black" w:cs="Times New Roman"/>
          <w:b/>
          <w:bCs/>
          <w:sz w:val="28"/>
          <w:szCs w:val="28"/>
          <w:lang w:eastAsia="de-DE"/>
        </w:rPr>
        <w:t xml:space="preserve">       </w:t>
      </w:r>
    </w:p>
    <w:p w14:paraId="0F8E8197" w14:textId="77777777" w:rsidR="006E6A7D" w:rsidRPr="003A261D" w:rsidRDefault="006E6A7D" w:rsidP="006E6A7D">
      <w:pPr>
        <w:keepNext/>
        <w:outlineLvl w:val="1"/>
        <w:rPr>
          <w:rFonts w:eastAsia="Times New Roman"/>
          <w:b/>
          <w:bCs/>
          <w:sz w:val="24"/>
          <w:szCs w:val="24"/>
          <w:lang w:eastAsia="de-DE"/>
        </w:rPr>
      </w:pPr>
    </w:p>
    <w:p w14:paraId="690E293D" w14:textId="77777777" w:rsidR="006E6A7D" w:rsidRPr="003A261D" w:rsidRDefault="006E6A7D" w:rsidP="006E6A7D">
      <w:pPr>
        <w:rPr>
          <w:rFonts w:ascii="Times New Roman" w:eastAsia="Times New Roman" w:hAnsi="Times New Roman" w:cs="Times New Roman"/>
          <w:sz w:val="20"/>
          <w:szCs w:val="20"/>
          <w:lang w:eastAsia="de-DE"/>
        </w:rPr>
      </w:pPr>
    </w:p>
    <w:p w14:paraId="5F50E984" w14:textId="77777777" w:rsidR="006E6A7D" w:rsidRPr="003A261D" w:rsidRDefault="006E6A7D" w:rsidP="006E6A7D">
      <w:pPr>
        <w:rPr>
          <w:rFonts w:ascii="Times New Roman" w:eastAsia="Times New Roman" w:hAnsi="Times New Roman" w:cs="Times New Roman"/>
          <w:sz w:val="20"/>
          <w:szCs w:val="20"/>
          <w:lang w:eastAsia="de-DE"/>
        </w:rPr>
      </w:pPr>
    </w:p>
    <w:p w14:paraId="3E1B5D6C" w14:textId="77777777" w:rsidR="006E6A7D" w:rsidRPr="003A261D" w:rsidRDefault="006E6A7D" w:rsidP="006E6A7D">
      <w:pPr>
        <w:rPr>
          <w:rFonts w:ascii="Times New Roman" w:eastAsia="Times New Roman" w:hAnsi="Times New Roman" w:cs="Times New Roman"/>
          <w:sz w:val="20"/>
          <w:szCs w:val="20"/>
          <w:lang w:eastAsia="de-DE"/>
        </w:rPr>
      </w:pPr>
    </w:p>
    <w:p w14:paraId="3ADBC45D" w14:textId="77777777" w:rsidR="006E6A7D" w:rsidRPr="003A261D" w:rsidRDefault="006E6A7D" w:rsidP="006E6A7D">
      <w:pPr>
        <w:rPr>
          <w:rFonts w:ascii="Times New Roman" w:eastAsia="Times New Roman" w:hAnsi="Times New Roman" w:cs="Times New Roman"/>
          <w:sz w:val="20"/>
          <w:szCs w:val="20"/>
          <w:lang w:eastAsia="de-DE"/>
        </w:rPr>
      </w:pPr>
    </w:p>
    <w:p w14:paraId="1C08EC3E" w14:textId="77777777" w:rsidR="006E6A7D" w:rsidRPr="003A261D" w:rsidRDefault="006E6A7D" w:rsidP="006E6A7D">
      <w:pPr>
        <w:rPr>
          <w:rFonts w:ascii="Times New Roman" w:eastAsia="Times New Roman" w:hAnsi="Times New Roman" w:cs="Times New Roman"/>
          <w:sz w:val="20"/>
          <w:szCs w:val="20"/>
          <w:lang w:eastAsia="de-DE"/>
        </w:rPr>
      </w:pPr>
    </w:p>
    <w:p w14:paraId="1D5BD2CE" w14:textId="77777777" w:rsidR="006E6A7D" w:rsidRPr="003A261D" w:rsidRDefault="006E6A7D" w:rsidP="006E6A7D">
      <w:pPr>
        <w:rPr>
          <w:rFonts w:ascii="Times New Roman" w:eastAsia="Times New Roman" w:hAnsi="Times New Roman" w:cs="Times New Roman"/>
          <w:sz w:val="20"/>
          <w:szCs w:val="20"/>
          <w:lang w:eastAsia="de-DE"/>
        </w:rPr>
      </w:pPr>
    </w:p>
    <w:p w14:paraId="66B2D8DD" w14:textId="77777777" w:rsidR="006E6A7D" w:rsidRPr="003A261D" w:rsidRDefault="006E6A7D" w:rsidP="006E6A7D">
      <w:pPr>
        <w:rPr>
          <w:rFonts w:ascii="Times New Roman" w:eastAsia="Times New Roman" w:hAnsi="Times New Roman" w:cs="Times New Roman"/>
          <w:sz w:val="20"/>
          <w:szCs w:val="20"/>
          <w:lang w:eastAsia="de-DE"/>
        </w:rPr>
      </w:pPr>
    </w:p>
    <w:p w14:paraId="763680AE" w14:textId="77777777" w:rsidR="006E6A7D" w:rsidRPr="003A261D" w:rsidRDefault="006E6A7D" w:rsidP="006E6A7D">
      <w:pPr>
        <w:rPr>
          <w:rFonts w:ascii="Times New Roman" w:eastAsia="Times New Roman" w:hAnsi="Times New Roman" w:cs="Times New Roman"/>
          <w:sz w:val="20"/>
          <w:szCs w:val="20"/>
          <w:lang w:eastAsia="de-DE"/>
        </w:rPr>
      </w:pPr>
    </w:p>
    <w:p w14:paraId="23F390B8" w14:textId="77777777" w:rsidR="006E6A7D" w:rsidRPr="003A261D" w:rsidRDefault="006E6A7D" w:rsidP="006E6A7D">
      <w:pPr>
        <w:rPr>
          <w:rFonts w:ascii="Times New Roman" w:eastAsia="Times New Roman" w:hAnsi="Times New Roman" w:cs="Times New Roman"/>
          <w:sz w:val="20"/>
          <w:szCs w:val="20"/>
          <w:lang w:eastAsia="de-DE"/>
        </w:rPr>
      </w:pPr>
    </w:p>
    <w:p w14:paraId="52039FE9" w14:textId="77777777" w:rsidR="006E6A7D" w:rsidRPr="003A261D" w:rsidRDefault="006E6A7D" w:rsidP="006E6A7D">
      <w:pPr>
        <w:rPr>
          <w:rFonts w:ascii="Times New Roman" w:eastAsia="Times New Roman" w:hAnsi="Times New Roman" w:cs="Times New Roman"/>
          <w:sz w:val="20"/>
          <w:szCs w:val="20"/>
          <w:lang w:eastAsia="de-DE"/>
        </w:rPr>
      </w:pPr>
    </w:p>
    <w:p w14:paraId="701A88E8" w14:textId="77777777" w:rsidR="006E6A7D" w:rsidRPr="003A261D" w:rsidRDefault="006E6A7D" w:rsidP="006E6A7D">
      <w:pPr>
        <w:rPr>
          <w:rFonts w:ascii="Times New Roman" w:eastAsia="Times New Roman" w:hAnsi="Times New Roman" w:cs="Times New Roman"/>
          <w:sz w:val="20"/>
          <w:szCs w:val="20"/>
          <w:lang w:eastAsia="de-DE"/>
        </w:rPr>
      </w:pPr>
    </w:p>
    <w:p w14:paraId="45030F43" w14:textId="77777777" w:rsidR="006E6A7D" w:rsidRPr="003A261D" w:rsidRDefault="006E6A7D" w:rsidP="006E6A7D">
      <w:pPr>
        <w:jc w:val="center"/>
        <w:rPr>
          <w:rFonts w:ascii="Arial Rounded MT Bold" w:eastAsia="Times New Roman" w:hAnsi="Arial Rounded MT Bold"/>
          <w:sz w:val="96"/>
          <w:szCs w:val="96"/>
          <w:lang w:eastAsia="de-DE"/>
        </w:rPr>
      </w:pPr>
      <w:r w:rsidRPr="003A261D">
        <w:rPr>
          <w:rFonts w:ascii="Arial Rounded MT Bold" w:eastAsia="Times New Roman" w:hAnsi="Arial Rounded MT Bold"/>
          <w:sz w:val="96"/>
          <w:szCs w:val="96"/>
          <w:lang w:eastAsia="de-DE"/>
        </w:rPr>
        <w:t>DSH</w:t>
      </w:r>
    </w:p>
    <w:p w14:paraId="216D553C" w14:textId="255C1ADE" w:rsidR="006E6A7D" w:rsidRPr="003A261D" w:rsidRDefault="006E6A7D" w:rsidP="006E6A7D">
      <w:pPr>
        <w:jc w:val="center"/>
        <w:rPr>
          <w:rFonts w:ascii="Arial Rounded MT Bold" w:eastAsia="Times New Roman" w:hAnsi="Arial Rounded MT Bold"/>
          <w:sz w:val="96"/>
          <w:szCs w:val="96"/>
          <w:lang w:eastAsia="de-DE"/>
        </w:rPr>
      </w:pPr>
      <w:r w:rsidRPr="003A261D">
        <w:rPr>
          <w:rFonts w:ascii="Arial Rounded MT Bold" w:eastAsia="Times New Roman" w:hAnsi="Arial Rounded MT Bold"/>
          <w:sz w:val="96"/>
          <w:szCs w:val="96"/>
          <w:lang w:eastAsia="de-DE"/>
        </w:rPr>
        <w:t>Pr</w:t>
      </w:r>
      <w:r w:rsidR="00C051F2">
        <w:rPr>
          <w:rFonts w:ascii="Arial Rounded MT Bold" w:eastAsia="Times New Roman" w:hAnsi="Arial Rounded MT Bold"/>
          <w:sz w:val="96"/>
          <w:szCs w:val="96"/>
          <w:lang w:eastAsia="de-DE"/>
        </w:rPr>
        <w:t>obe</w:t>
      </w:r>
    </w:p>
    <w:p w14:paraId="7A6B94BE" w14:textId="77777777" w:rsidR="006E6A7D" w:rsidRPr="003A261D" w:rsidRDefault="006E6A7D" w:rsidP="006E6A7D">
      <w:pPr>
        <w:jc w:val="center"/>
        <w:rPr>
          <w:rFonts w:ascii="Arial Rounded MT Bold" w:eastAsia="Times New Roman" w:hAnsi="Arial Rounded MT Bold"/>
          <w:sz w:val="56"/>
          <w:szCs w:val="56"/>
          <w:lang w:eastAsia="de-DE"/>
        </w:rPr>
      </w:pPr>
    </w:p>
    <w:p w14:paraId="0C3634D6" w14:textId="77777777" w:rsidR="006E6A7D" w:rsidRPr="003A261D" w:rsidRDefault="006E6A7D" w:rsidP="006E6A7D">
      <w:pPr>
        <w:jc w:val="center"/>
        <w:rPr>
          <w:rFonts w:ascii="Arial Rounded MT Bold" w:eastAsia="Times New Roman" w:hAnsi="Arial Rounded MT Bold"/>
          <w:sz w:val="56"/>
          <w:szCs w:val="56"/>
          <w:lang w:eastAsia="de-DE"/>
        </w:rPr>
      </w:pPr>
    </w:p>
    <w:p w14:paraId="1695BA4E" w14:textId="77777777" w:rsidR="006E6A7D" w:rsidRPr="003A261D" w:rsidRDefault="006E6A7D" w:rsidP="006E6A7D">
      <w:pPr>
        <w:jc w:val="center"/>
        <w:rPr>
          <w:rFonts w:ascii="Arial Rounded MT Bold" w:eastAsia="Times New Roman" w:hAnsi="Arial Rounded MT Bold"/>
          <w:sz w:val="56"/>
          <w:szCs w:val="56"/>
          <w:lang w:eastAsia="de-DE"/>
        </w:rPr>
      </w:pPr>
      <w:r w:rsidRPr="003A261D">
        <w:rPr>
          <w:rFonts w:ascii="Arial Rounded MT Bold" w:eastAsia="Times New Roman" w:hAnsi="Arial Rounded MT Bold"/>
          <w:sz w:val="56"/>
          <w:szCs w:val="56"/>
          <w:lang w:eastAsia="de-DE"/>
        </w:rPr>
        <w:t>Textproduktion</w:t>
      </w:r>
    </w:p>
    <w:p w14:paraId="0918FD88" w14:textId="77777777" w:rsidR="006E6A7D" w:rsidRPr="003A261D" w:rsidRDefault="006E6A7D" w:rsidP="006E6A7D">
      <w:pPr>
        <w:jc w:val="center"/>
        <w:rPr>
          <w:rFonts w:ascii="Arial Rounded MT Bold" w:eastAsia="Times New Roman" w:hAnsi="Arial Rounded MT Bold"/>
          <w:sz w:val="56"/>
          <w:szCs w:val="56"/>
          <w:lang w:eastAsia="de-DE"/>
        </w:rPr>
      </w:pPr>
    </w:p>
    <w:p w14:paraId="1EC310EB" w14:textId="77777777" w:rsidR="006E6A7D" w:rsidRDefault="006E6A7D" w:rsidP="006E6A7D">
      <w:pPr>
        <w:jc w:val="center"/>
        <w:rPr>
          <w:rFonts w:ascii="Arial Rounded MT Bold" w:eastAsia="Times New Roman" w:hAnsi="Arial Rounded MT Bold"/>
          <w:sz w:val="56"/>
          <w:szCs w:val="56"/>
          <w:lang w:eastAsia="de-DE"/>
        </w:rPr>
      </w:pPr>
      <w:r>
        <w:rPr>
          <w:noProof/>
          <w:lang w:eastAsia="de-DE"/>
        </w:rPr>
        <w:drawing>
          <wp:inline distT="0" distB="0" distL="0" distR="0" wp14:anchorId="228131EF" wp14:editId="51655977">
            <wp:extent cx="2133600" cy="1764942"/>
            <wp:effectExtent l="0" t="0" r="0" b="6985"/>
            <wp:docPr id="6" name="Bild 3" descr="http://www.sgstorkow.de/st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gstorkow.de/stif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95" cy="1770232"/>
                    </a:xfrm>
                    <a:prstGeom prst="rect">
                      <a:avLst/>
                    </a:prstGeom>
                    <a:noFill/>
                    <a:ln>
                      <a:noFill/>
                    </a:ln>
                  </pic:spPr>
                </pic:pic>
              </a:graphicData>
            </a:graphic>
          </wp:inline>
        </w:drawing>
      </w:r>
    </w:p>
    <w:p w14:paraId="3C6CB7ED" w14:textId="77777777" w:rsidR="006E6A7D" w:rsidRDefault="006E6A7D" w:rsidP="006E6A7D">
      <w:pPr>
        <w:jc w:val="center"/>
        <w:rPr>
          <w:rFonts w:ascii="Arial Rounded MT Bold" w:eastAsia="Times New Roman" w:hAnsi="Arial Rounded MT Bold"/>
          <w:sz w:val="56"/>
          <w:szCs w:val="56"/>
          <w:lang w:eastAsia="de-DE"/>
        </w:rPr>
      </w:pPr>
    </w:p>
    <w:p w14:paraId="352CC0A4" w14:textId="77777777" w:rsidR="00D27708" w:rsidRDefault="00D27708" w:rsidP="00297B68">
      <w:pPr>
        <w:pStyle w:val="Default"/>
        <w:jc w:val="center"/>
        <w:rPr>
          <w:rFonts w:ascii="Arial" w:hAnsi="Arial" w:cs="Arial"/>
          <w:b/>
          <w:bCs/>
          <w:color w:val="221E1F"/>
          <w:sz w:val="32"/>
          <w:szCs w:val="32"/>
          <w:u w:val="single"/>
        </w:rPr>
      </w:pPr>
      <w:r>
        <w:rPr>
          <w:rFonts w:ascii="Arial" w:hAnsi="Arial" w:cs="Arial"/>
          <w:b/>
          <w:bCs/>
          <w:color w:val="221E1F"/>
          <w:sz w:val="32"/>
          <w:szCs w:val="32"/>
          <w:u w:val="single"/>
        </w:rPr>
        <w:br w:type="page"/>
      </w:r>
    </w:p>
    <w:p w14:paraId="526F136D" w14:textId="6E4DAE83" w:rsidR="009E227E" w:rsidRPr="000D4514" w:rsidRDefault="009E227E" w:rsidP="00297B68">
      <w:pPr>
        <w:pStyle w:val="Default"/>
        <w:jc w:val="center"/>
        <w:rPr>
          <w:rFonts w:ascii="Arial" w:hAnsi="Arial" w:cs="Arial"/>
          <w:b/>
          <w:bCs/>
          <w:color w:val="221E1F"/>
          <w:sz w:val="32"/>
          <w:szCs w:val="32"/>
          <w:u w:val="single"/>
        </w:rPr>
      </w:pPr>
      <w:r w:rsidRPr="000D4514">
        <w:rPr>
          <w:rFonts w:ascii="Arial" w:hAnsi="Arial" w:cs="Arial"/>
          <w:b/>
          <w:bCs/>
          <w:color w:val="221E1F"/>
          <w:sz w:val="32"/>
          <w:szCs w:val="32"/>
          <w:u w:val="single"/>
        </w:rPr>
        <w:lastRenderedPageBreak/>
        <w:t>Textproduktion:</w:t>
      </w:r>
    </w:p>
    <w:p w14:paraId="2C169258" w14:textId="28A80FB3" w:rsidR="009E227E" w:rsidRPr="00B6741F" w:rsidRDefault="009E227E" w:rsidP="009E227E">
      <w:pPr>
        <w:pStyle w:val="Default"/>
        <w:jc w:val="both"/>
        <w:rPr>
          <w:rFonts w:ascii="Arial" w:hAnsi="Arial" w:cs="Arial"/>
          <w:color w:val="221E1F"/>
        </w:rPr>
      </w:pPr>
      <w:r w:rsidRPr="00B6741F">
        <w:rPr>
          <w:rFonts w:ascii="Arial" w:hAnsi="Arial" w:cs="Arial"/>
          <w:color w:val="221E1F"/>
        </w:rPr>
        <w:t>Verfassen Sie einen zusammenhängenden argumentativen Text von etwa 250 Wörtern zum Thema:</w:t>
      </w:r>
    </w:p>
    <w:p w14:paraId="78F8F349" w14:textId="77777777" w:rsidR="009E227E" w:rsidRPr="00B6741F" w:rsidRDefault="009E227E" w:rsidP="009E227E">
      <w:pPr>
        <w:pStyle w:val="Default"/>
        <w:jc w:val="both"/>
        <w:rPr>
          <w:rFonts w:ascii="Arial" w:hAnsi="Arial" w:cs="Arial"/>
          <w:b/>
          <w:color w:val="221E1F"/>
        </w:rPr>
      </w:pPr>
    </w:p>
    <w:p w14:paraId="6CC350A2" w14:textId="77777777" w:rsidR="00C13E03" w:rsidRDefault="00C13E03" w:rsidP="00C13E03">
      <w:pPr>
        <w:pStyle w:val="Default"/>
        <w:spacing w:before="240"/>
        <w:jc w:val="both"/>
        <w:rPr>
          <w:rFonts w:ascii="Arial" w:hAnsi="Arial" w:cs="Arial"/>
          <w:b/>
          <w:bCs/>
          <w:u w:val="single"/>
        </w:rPr>
      </w:pPr>
      <w:r>
        <w:rPr>
          <w:rFonts w:ascii="Arial" w:hAnsi="Arial" w:cs="Arial"/>
          <w:b/>
          <w:bCs/>
          <w:u w:val="single"/>
        </w:rPr>
        <w:t>Die Windenergie schadet der Natur</w:t>
      </w:r>
    </w:p>
    <w:p w14:paraId="39D311AD" w14:textId="55C43404" w:rsidR="002F2E82" w:rsidRPr="00B6741F" w:rsidRDefault="009E227E" w:rsidP="002F2E82">
      <w:pPr>
        <w:pStyle w:val="Default"/>
        <w:spacing w:before="240"/>
        <w:jc w:val="both"/>
        <w:rPr>
          <w:rFonts w:ascii="Arial" w:hAnsi="Arial" w:cs="Arial"/>
          <w:color w:val="221E1F"/>
        </w:rPr>
      </w:pPr>
      <w:r w:rsidRPr="00B6741F">
        <w:rPr>
          <w:rFonts w:ascii="Arial" w:hAnsi="Arial" w:cs="Arial"/>
          <w:color w:val="221E1F"/>
        </w:rPr>
        <w:t>Nehmen Sie zu dieser These Stellung. Entwickeln Sie eine Argumentation und beziehen Sie geeignete Informationen aus den unten gegebenen Materialien ein</w:t>
      </w:r>
      <w:r w:rsidR="002F2E82">
        <w:rPr>
          <w:rFonts w:ascii="Arial" w:hAnsi="Arial" w:cs="Arial"/>
          <w:color w:val="221E1F"/>
        </w:rPr>
        <w:t>.</w:t>
      </w:r>
    </w:p>
    <w:p w14:paraId="62CDD1D4" w14:textId="77777777" w:rsidR="009E227E" w:rsidRDefault="009E227E" w:rsidP="009E227E">
      <w:pPr>
        <w:pStyle w:val="Default"/>
        <w:jc w:val="both"/>
        <w:rPr>
          <w:rFonts w:ascii="Arial" w:hAnsi="Arial" w:cs="Arial"/>
          <w:color w:val="221E1F"/>
        </w:rPr>
      </w:pPr>
      <w:r w:rsidRPr="00B6741F">
        <w:rPr>
          <w:rFonts w:ascii="Arial" w:hAnsi="Arial" w:cs="Arial"/>
          <w:color w:val="221E1F"/>
        </w:rPr>
        <w:t>Schreiben Sie keine vollständigen Sätze und auch keine Teilsätze aus der Vorlage ab.</w:t>
      </w:r>
    </w:p>
    <w:p w14:paraId="045CB3D5" w14:textId="1151420C" w:rsidR="00297B68" w:rsidRPr="00B6741F" w:rsidRDefault="00566AD5" w:rsidP="009E227E">
      <w:pPr>
        <w:pStyle w:val="Default"/>
        <w:jc w:val="both"/>
        <w:rPr>
          <w:rFonts w:ascii="Arial" w:hAnsi="Arial" w:cs="Arial"/>
          <w:color w:val="221E1F"/>
        </w:rPr>
      </w:pPr>
      <w:r>
        <w:rPr>
          <w:rFonts w:ascii="Arial" w:hAnsi="Arial" w:cs="Arial"/>
          <w:b/>
          <w:color w:val="231F20"/>
        </w:rPr>
        <w:pict w14:anchorId="0BB09BAF">
          <v:rect id="_x0000_i1025" style="width:0;height:1.5pt" o:hralign="center" o:hrstd="t" o:hr="t" fillcolor="#a0a0a0" stroked="f"/>
        </w:pict>
      </w:r>
    </w:p>
    <w:p w14:paraId="09CE832B" w14:textId="77777777" w:rsidR="00A56809" w:rsidRPr="00B6741F" w:rsidRDefault="00A56809" w:rsidP="009E227E">
      <w:pPr>
        <w:pStyle w:val="Default"/>
        <w:jc w:val="both"/>
        <w:rPr>
          <w:rFonts w:ascii="Arial" w:hAnsi="Arial" w:cs="Arial"/>
          <w:color w:val="221E1F"/>
        </w:rPr>
      </w:pPr>
    </w:p>
    <w:p w14:paraId="1D3E2510" w14:textId="77777777" w:rsidR="00497539" w:rsidRPr="00B6741F" w:rsidRDefault="00497539" w:rsidP="00497539">
      <w:pPr>
        <w:spacing w:before="59"/>
        <w:ind w:right="110"/>
        <w:jc w:val="both"/>
        <w:rPr>
          <w:color w:val="231F20"/>
          <w:sz w:val="19"/>
        </w:rPr>
      </w:pPr>
      <w:r w:rsidRPr="00B6741F">
        <w:rPr>
          <w:noProof/>
          <w:lang w:val="de-DE" w:eastAsia="de-DE"/>
        </w:rPr>
        <w:drawing>
          <wp:inline distT="0" distB="0" distL="0" distR="0" wp14:anchorId="59301EF0" wp14:editId="261FCDA8">
            <wp:extent cx="5962650" cy="4311923"/>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62650" cy="4311923"/>
                    </a:xfrm>
                    <a:prstGeom prst="rect">
                      <a:avLst/>
                    </a:prstGeom>
                  </pic:spPr>
                </pic:pic>
              </a:graphicData>
            </a:graphic>
          </wp:inline>
        </w:drawing>
      </w:r>
    </w:p>
    <w:p w14:paraId="1F8E48BF" w14:textId="77777777" w:rsidR="009E4324" w:rsidRPr="00B6741F" w:rsidRDefault="00E315DB" w:rsidP="0071640E">
      <w:pPr>
        <w:pStyle w:val="Textkrper"/>
        <w:spacing w:before="7"/>
        <w:jc w:val="right"/>
        <w:rPr>
          <w:sz w:val="17"/>
          <w:lang w:val="de-DE"/>
        </w:rPr>
      </w:pPr>
      <w:r w:rsidRPr="00B6741F">
        <w:rPr>
          <w:sz w:val="17"/>
          <w:lang w:val="de-DE"/>
        </w:rPr>
        <w:t>Offshore-Anlage</w:t>
      </w:r>
      <w:r w:rsidR="000F3928" w:rsidRPr="00B6741F">
        <w:rPr>
          <w:sz w:val="17"/>
          <w:lang w:val="de-DE"/>
        </w:rPr>
        <w:t xml:space="preserve"> </w:t>
      </w:r>
      <w:r w:rsidRPr="00B6741F">
        <w:rPr>
          <w:sz w:val="17"/>
          <w:lang w:val="de-DE"/>
        </w:rPr>
        <w:t>= Anlage, die auf dem Meer durch Windkraft Strom erzeugt</w:t>
      </w:r>
    </w:p>
    <w:p w14:paraId="1DB6FF7A" w14:textId="56FB5C1A" w:rsidR="00DD5520" w:rsidRPr="00B6741F" w:rsidRDefault="00DD5520" w:rsidP="0071640E">
      <w:pPr>
        <w:pStyle w:val="Textkrper"/>
        <w:spacing w:before="7"/>
        <w:jc w:val="right"/>
        <w:rPr>
          <w:sz w:val="17"/>
          <w:lang w:val="de-DE"/>
        </w:rPr>
      </w:pPr>
      <w:r w:rsidRPr="00B6741F">
        <w:rPr>
          <w:sz w:val="17"/>
          <w:lang w:val="de-DE"/>
        </w:rPr>
        <w:t>Onshore-Anlage = Anlage, die an Land durch Windkraft Strom erzeugt</w:t>
      </w:r>
    </w:p>
    <w:p w14:paraId="30898D72" w14:textId="77777777" w:rsidR="00E315DB" w:rsidRPr="00B6741F" w:rsidRDefault="00E315DB">
      <w:pPr>
        <w:pStyle w:val="Textkrper"/>
        <w:spacing w:before="7"/>
        <w:rPr>
          <w:sz w:val="17"/>
          <w:lang w:val="de-DE"/>
        </w:rPr>
      </w:pPr>
    </w:p>
    <w:p w14:paraId="280421E3" w14:textId="77777777" w:rsidR="009E4324" w:rsidRDefault="00C36926" w:rsidP="0071640E">
      <w:pPr>
        <w:pStyle w:val="Textkrper"/>
        <w:spacing w:before="39"/>
        <w:ind w:left="117" w:right="109"/>
        <w:jc w:val="both"/>
        <w:rPr>
          <w:color w:val="231F20"/>
          <w:spacing w:val="53"/>
          <w:lang w:val="de-DE"/>
        </w:rPr>
      </w:pPr>
      <w:r w:rsidRPr="00B6741F">
        <w:rPr>
          <w:color w:val="231F20"/>
          <w:lang w:val="de-DE"/>
        </w:rPr>
        <w:t xml:space="preserve">In Deutschland standen Ende 2017 rund 28 700 Windenergieanlagen. Neben den windgünstigen Küstenstandorten werden auch weitere Standorte erschlossen. Zu den windreichen Standorten zählen zum Beispiel Hügellagen, die häufig bewaldet sind. Daraus können sich große Konflikte zwischen Naturschutz und Ausbau erneuerbarer Energien ergeben. Bei der Standortplanung spielen Brutgebiete von Vögeln oder </w:t>
      </w:r>
      <w:r w:rsidRPr="00B6741F">
        <w:rPr>
          <w:color w:val="231F20"/>
          <w:spacing w:val="-4"/>
          <w:lang w:val="de-DE"/>
        </w:rPr>
        <w:t xml:space="preserve">Nahrungsräume von Fledermäusen ebenso </w:t>
      </w:r>
      <w:r w:rsidRPr="00B6741F">
        <w:rPr>
          <w:color w:val="231F20"/>
          <w:spacing w:val="-3"/>
          <w:lang w:val="de-DE"/>
        </w:rPr>
        <w:t xml:space="preserve">eine </w:t>
      </w:r>
      <w:r w:rsidRPr="00B6741F">
        <w:rPr>
          <w:color w:val="231F20"/>
          <w:spacing w:val="-4"/>
          <w:lang w:val="de-DE"/>
        </w:rPr>
        <w:t xml:space="preserve">Rolle </w:t>
      </w:r>
      <w:r w:rsidRPr="00B6741F">
        <w:rPr>
          <w:color w:val="231F20"/>
          <w:spacing w:val="-3"/>
          <w:lang w:val="de-DE"/>
        </w:rPr>
        <w:t xml:space="preserve">wie </w:t>
      </w:r>
      <w:r w:rsidRPr="00B6741F">
        <w:rPr>
          <w:color w:val="231F20"/>
          <w:spacing w:val="-4"/>
          <w:lang w:val="de-DE"/>
        </w:rPr>
        <w:t>wirtschaftliche Aspekte.</w:t>
      </w:r>
      <w:r w:rsidRPr="00B6741F">
        <w:rPr>
          <w:color w:val="231F20"/>
          <w:spacing w:val="53"/>
          <w:lang w:val="de-DE"/>
        </w:rPr>
        <w:t xml:space="preserve"> </w:t>
      </w:r>
    </w:p>
    <w:p w14:paraId="071E55BA" w14:textId="77777777" w:rsidR="009C4BD6" w:rsidRDefault="009C4BD6" w:rsidP="0071640E">
      <w:pPr>
        <w:pStyle w:val="Textkrper"/>
        <w:spacing w:before="39"/>
        <w:ind w:left="117" w:right="109"/>
        <w:jc w:val="both"/>
        <w:rPr>
          <w:color w:val="231F20"/>
          <w:spacing w:val="53"/>
          <w:lang w:val="de-DE"/>
        </w:rPr>
      </w:pPr>
    </w:p>
    <w:p w14:paraId="451B24D5" w14:textId="77777777" w:rsidR="009C4BD6" w:rsidRPr="00B6741F" w:rsidRDefault="009C4BD6" w:rsidP="009C4BD6">
      <w:pPr>
        <w:pStyle w:val="Default"/>
        <w:jc w:val="both"/>
        <w:rPr>
          <w:rFonts w:ascii="Arial" w:hAnsi="Arial" w:cs="Arial"/>
          <w:color w:val="221E1F"/>
        </w:rPr>
      </w:pPr>
      <w:r w:rsidRPr="00B6741F">
        <w:rPr>
          <w:rFonts w:ascii="Arial" w:hAnsi="Arial" w:cs="Arial"/>
          <w:color w:val="221E1F"/>
        </w:rPr>
        <w:t>745 neue Onshore-Windenergieanlagen mit 3.567 MW Leistung wurden im Jahr 2023 neu installiert. Die installierte Gesamtleistung aus Onshore-Windenergie beträgt 61.010 MW.</w:t>
      </w:r>
    </w:p>
    <w:p w14:paraId="3D60D2B3" w14:textId="77777777" w:rsidR="009C4BD6" w:rsidRPr="00FC5E44" w:rsidRDefault="009C4BD6" w:rsidP="009C4BD6">
      <w:pPr>
        <w:pStyle w:val="Default"/>
        <w:jc w:val="right"/>
        <w:rPr>
          <w:rFonts w:ascii="Arial" w:hAnsi="Arial" w:cs="Arial"/>
          <w:color w:val="221E1F"/>
          <w:sz w:val="20"/>
          <w:szCs w:val="20"/>
        </w:rPr>
      </w:pPr>
      <w:r w:rsidRPr="009355AA">
        <w:rPr>
          <w:rFonts w:ascii="Arial" w:hAnsi="Arial" w:cs="Arial"/>
          <w:color w:val="221E1F"/>
          <w:sz w:val="20"/>
          <w:szCs w:val="20"/>
        </w:rPr>
        <w:t>Quelle: Deutsche Windguard GmbH</w:t>
      </w:r>
    </w:p>
    <w:p w14:paraId="65B9BBD2" w14:textId="77777777" w:rsidR="009C4BD6" w:rsidRPr="00B6741F" w:rsidRDefault="009C4BD6" w:rsidP="0071640E">
      <w:pPr>
        <w:pStyle w:val="Textkrper"/>
        <w:spacing w:before="39"/>
        <w:ind w:left="117" w:right="109"/>
        <w:jc w:val="both"/>
        <w:rPr>
          <w:lang w:val="de-DE"/>
        </w:rPr>
      </w:pPr>
    </w:p>
    <w:p w14:paraId="431B62E2" w14:textId="7621FC50" w:rsidR="009F493F" w:rsidRPr="00B6741F" w:rsidRDefault="0092044E">
      <w:pPr>
        <w:pStyle w:val="Textkrper"/>
        <w:rPr>
          <w:lang w:val="de-DE"/>
        </w:rPr>
      </w:pPr>
      <w:r w:rsidRPr="00B6741F">
        <w:rPr>
          <w:lang w:val="de-DE"/>
        </w:rPr>
        <w:t>Wie konfliktreich der Ausbau der Erneuerbaren ist, zeigt sich auch am steigenden Widerstand gegen sie. Er trägt neben rückläufiger Förderung und anderen Gründen dazu bei, dass der Neubau von Windanlagen seit 2017 deutlich sinkt, im ersten Quartal 2019 ist er geradezu zusammengebrochen: minus 87 Prozent gegenüber dem Vorjahr. Das Dilemma von Natur- und Klimaschutz – es könnte sich zu einem der beherrschenden Themen der Zukunft entwickeln.</w:t>
      </w:r>
    </w:p>
    <w:p w14:paraId="6D253F23" w14:textId="2CCE843C" w:rsidR="009F493F" w:rsidRPr="004F3C45" w:rsidRDefault="009F493F" w:rsidP="004F3C45">
      <w:pPr>
        <w:pStyle w:val="Textkrper"/>
        <w:jc w:val="right"/>
        <w:rPr>
          <w:sz w:val="20"/>
          <w:szCs w:val="20"/>
          <w:lang w:val="de-DE"/>
        </w:rPr>
      </w:pPr>
      <w:r w:rsidRPr="004F3C45">
        <w:rPr>
          <w:sz w:val="20"/>
          <w:szCs w:val="20"/>
          <w:lang w:val="de-DE"/>
        </w:rPr>
        <w:t>GEO NR. 08/2019</w:t>
      </w:r>
    </w:p>
    <w:p w14:paraId="72FEDDB5" w14:textId="24AD4813" w:rsidR="00345716" w:rsidRPr="00B6741F" w:rsidRDefault="00566AD5" w:rsidP="00353E3F">
      <w:pPr>
        <w:pStyle w:val="Listenabsatz"/>
        <w:tabs>
          <w:tab w:val="left" w:pos="285"/>
        </w:tabs>
        <w:spacing w:line="372" w:lineRule="auto"/>
        <w:ind w:right="880"/>
        <w:jc w:val="both"/>
        <w:rPr>
          <w:rFonts w:ascii="Arial" w:hAnsi="Arial" w:cs="Arial"/>
          <w:b/>
          <w:color w:val="231F20"/>
          <w:lang w:val="de-DE"/>
        </w:rPr>
      </w:pPr>
      <w:r>
        <w:rPr>
          <w:rFonts w:ascii="Arial" w:hAnsi="Arial" w:cs="Arial"/>
          <w:b/>
          <w:color w:val="231F20"/>
          <w:lang w:val="de-DE"/>
        </w:rPr>
        <w:pict w14:anchorId="26B2B9A0">
          <v:rect id="_x0000_i1026" style="width:0;height:1.5pt" o:hralign="center" o:hrstd="t" o:hr="t" fillcolor="#a0a0a0" stroked="f"/>
        </w:pict>
      </w:r>
    </w:p>
    <w:p w14:paraId="798B32E0" w14:textId="6BFF8631" w:rsidR="009E227E" w:rsidRPr="00566AD5" w:rsidRDefault="00566AD5" w:rsidP="00353E3F">
      <w:pPr>
        <w:pStyle w:val="Listenabsatz"/>
        <w:tabs>
          <w:tab w:val="left" w:pos="285"/>
        </w:tabs>
        <w:spacing w:line="372" w:lineRule="auto"/>
        <w:ind w:right="880"/>
        <w:jc w:val="both"/>
        <w:rPr>
          <w:rFonts w:ascii="Arial" w:hAnsi="Arial" w:cs="Arial"/>
          <w:bCs/>
          <w:sz w:val="24"/>
          <w:szCs w:val="24"/>
          <w:lang w:val="de-DE"/>
        </w:rPr>
      </w:pPr>
      <w:r w:rsidRPr="00566AD5">
        <w:rPr>
          <w:rFonts w:ascii="Arial" w:hAnsi="Arial" w:cs="Arial"/>
          <w:bCs/>
          <w:sz w:val="24"/>
          <w:szCs w:val="24"/>
          <w:lang w:val="de-DE"/>
        </w:rPr>
        <w:lastRenderedPageBreak/>
        <w:t>Schreiben Sie hier Ihren Text:</w:t>
      </w:r>
    </w:p>
    <w:p w14:paraId="5D2F9E3C" w14:textId="77777777" w:rsidR="00566AD5" w:rsidRPr="00B6741F" w:rsidRDefault="00566AD5" w:rsidP="00353E3F">
      <w:pPr>
        <w:pStyle w:val="Listenabsatz"/>
        <w:tabs>
          <w:tab w:val="left" w:pos="285"/>
        </w:tabs>
        <w:spacing w:line="372" w:lineRule="auto"/>
        <w:ind w:right="880"/>
        <w:jc w:val="both"/>
        <w:rPr>
          <w:rFonts w:ascii="Arial" w:hAnsi="Arial" w:cs="Arial"/>
          <w:bCs/>
          <w:lang w:val="de-DE"/>
        </w:rPr>
      </w:pPr>
    </w:p>
    <w:p w14:paraId="23D20B66" w14:textId="77777777" w:rsidR="00243168" w:rsidRPr="00B6741F" w:rsidRDefault="00243168" w:rsidP="00563550">
      <w:pPr>
        <w:pStyle w:val="Default"/>
        <w:jc w:val="both"/>
        <w:rPr>
          <w:rFonts w:ascii="Arial" w:hAnsi="Arial" w:cs="Arial"/>
          <w:color w:val="221E1F"/>
        </w:rPr>
      </w:pPr>
    </w:p>
    <w:p w14:paraId="5B62F531" w14:textId="77777777" w:rsidR="00345716" w:rsidRPr="001D125A" w:rsidRDefault="00345716" w:rsidP="00353E3F">
      <w:pPr>
        <w:pStyle w:val="Listenabsatz"/>
        <w:tabs>
          <w:tab w:val="left" w:pos="285"/>
        </w:tabs>
        <w:spacing w:line="372" w:lineRule="auto"/>
        <w:ind w:right="880"/>
        <w:jc w:val="both"/>
        <w:rPr>
          <w:rFonts w:ascii="Arial" w:hAnsi="Arial" w:cs="Arial"/>
          <w:b/>
          <w:lang w:val="de-DE"/>
        </w:rPr>
      </w:pPr>
    </w:p>
    <w:sectPr w:rsidR="00345716" w:rsidRPr="001D125A" w:rsidSect="00685F68">
      <w:type w:val="continuous"/>
      <w:pgSz w:w="11910" w:h="16840"/>
      <w:pgMar w:top="680" w:right="12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E6FFB"/>
    <w:multiLevelType w:val="hybridMultilevel"/>
    <w:tmpl w:val="66B2365E"/>
    <w:lvl w:ilvl="0" w:tplc="3AEA8B6E">
      <w:start w:val="1"/>
      <w:numFmt w:val="decimal"/>
      <w:lvlText w:val="%1."/>
      <w:lvlJc w:val="left"/>
      <w:pPr>
        <w:ind w:left="117" w:hanging="168"/>
      </w:pPr>
      <w:rPr>
        <w:rFonts w:ascii="Times New Roman" w:eastAsia="Times New Roman" w:hAnsi="Times New Roman" w:cs="Times New Roman" w:hint="default"/>
        <w:color w:val="231F20"/>
        <w:spacing w:val="-1"/>
        <w:w w:val="94"/>
        <w:sz w:val="18"/>
        <w:szCs w:val="18"/>
      </w:rPr>
    </w:lvl>
    <w:lvl w:ilvl="1" w:tplc="7A42D222">
      <w:numFmt w:val="bullet"/>
      <w:lvlText w:val="•"/>
      <w:lvlJc w:val="left"/>
      <w:pPr>
        <w:ind w:left="1046" w:hanging="168"/>
      </w:pPr>
      <w:rPr>
        <w:rFonts w:hint="default"/>
      </w:rPr>
    </w:lvl>
    <w:lvl w:ilvl="2" w:tplc="12940F86">
      <w:numFmt w:val="bullet"/>
      <w:lvlText w:val="•"/>
      <w:lvlJc w:val="left"/>
      <w:pPr>
        <w:ind w:left="1973" w:hanging="168"/>
      </w:pPr>
      <w:rPr>
        <w:rFonts w:hint="default"/>
      </w:rPr>
    </w:lvl>
    <w:lvl w:ilvl="3" w:tplc="085868BE">
      <w:numFmt w:val="bullet"/>
      <w:lvlText w:val="•"/>
      <w:lvlJc w:val="left"/>
      <w:pPr>
        <w:ind w:left="2899" w:hanging="168"/>
      </w:pPr>
      <w:rPr>
        <w:rFonts w:hint="default"/>
      </w:rPr>
    </w:lvl>
    <w:lvl w:ilvl="4" w:tplc="AFC6EB34">
      <w:numFmt w:val="bullet"/>
      <w:lvlText w:val="•"/>
      <w:lvlJc w:val="left"/>
      <w:pPr>
        <w:ind w:left="3826" w:hanging="168"/>
      </w:pPr>
      <w:rPr>
        <w:rFonts w:hint="default"/>
      </w:rPr>
    </w:lvl>
    <w:lvl w:ilvl="5" w:tplc="B740817C">
      <w:numFmt w:val="bullet"/>
      <w:lvlText w:val="•"/>
      <w:lvlJc w:val="left"/>
      <w:pPr>
        <w:ind w:left="4752" w:hanging="168"/>
      </w:pPr>
      <w:rPr>
        <w:rFonts w:hint="default"/>
      </w:rPr>
    </w:lvl>
    <w:lvl w:ilvl="6" w:tplc="E65AA170">
      <w:numFmt w:val="bullet"/>
      <w:lvlText w:val="•"/>
      <w:lvlJc w:val="left"/>
      <w:pPr>
        <w:ind w:left="5679" w:hanging="168"/>
      </w:pPr>
      <w:rPr>
        <w:rFonts w:hint="default"/>
      </w:rPr>
    </w:lvl>
    <w:lvl w:ilvl="7" w:tplc="C3D43FDA">
      <w:numFmt w:val="bullet"/>
      <w:lvlText w:val="•"/>
      <w:lvlJc w:val="left"/>
      <w:pPr>
        <w:ind w:left="6605" w:hanging="168"/>
      </w:pPr>
      <w:rPr>
        <w:rFonts w:hint="default"/>
      </w:rPr>
    </w:lvl>
    <w:lvl w:ilvl="8" w:tplc="238AAF92">
      <w:numFmt w:val="bullet"/>
      <w:lvlText w:val="•"/>
      <w:lvlJc w:val="left"/>
      <w:pPr>
        <w:ind w:left="7532" w:hanging="168"/>
      </w:pPr>
      <w:rPr>
        <w:rFonts w:hint="default"/>
      </w:rPr>
    </w:lvl>
  </w:abstractNum>
  <w:num w:numId="1" w16cid:durableId="10743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24"/>
    <w:rsid w:val="0005659F"/>
    <w:rsid w:val="000B64C3"/>
    <w:rsid w:val="000D4514"/>
    <w:rsid w:val="000F3928"/>
    <w:rsid w:val="001D125A"/>
    <w:rsid w:val="00243168"/>
    <w:rsid w:val="00251F7F"/>
    <w:rsid w:val="00297B68"/>
    <w:rsid w:val="002A4EDC"/>
    <w:rsid w:val="002F2E82"/>
    <w:rsid w:val="00345716"/>
    <w:rsid w:val="00346405"/>
    <w:rsid w:val="003510E4"/>
    <w:rsid w:val="00353E3F"/>
    <w:rsid w:val="003E3F1C"/>
    <w:rsid w:val="00450147"/>
    <w:rsid w:val="00497539"/>
    <w:rsid w:val="004F3C45"/>
    <w:rsid w:val="004F63C4"/>
    <w:rsid w:val="00563550"/>
    <w:rsid w:val="00566AD5"/>
    <w:rsid w:val="005A0693"/>
    <w:rsid w:val="005B179B"/>
    <w:rsid w:val="00685F68"/>
    <w:rsid w:val="006E6A7D"/>
    <w:rsid w:val="0071640E"/>
    <w:rsid w:val="00790016"/>
    <w:rsid w:val="00790320"/>
    <w:rsid w:val="00793BCA"/>
    <w:rsid w:val="008030B7"/>
    <w:rsid w:val="00894CC9"/>
    <w:rsid w:val="008B49E8"/>
    <w:rsid w:val="0092044E"/>
    <w:rsid w:val="009355AA"/>
    <w:rsid w:val="00956CFE"/>
    <w:rsid w:val="009B0738"/>
    <w:rsid w:val="009C4BD6"/>
    <w:rsid w:val="009E227E"/>
    <w:rsid w:val="009E4324"/>
    <w:rsid w:val="009F493F"/>
    <w:rsid w:val="00A05AB8"/>
    <w:rsid w:val="00A56809"/>
    <w:rsid w:val="00B6741F"/>
    <w:rsid w:val="00C04557"/>
    <w:rsid w:val="00C051F2"/>
    <w:rsid w:val="00C13E03"/>
    <w:rsid w:val="00C17EC2"/>
    <w:rsid w:val="00C36926"/>
    <w:rsid w:val="00C660D9"/>
    <w:rsid w:val="00D27708"/>
    <w:rsid w:val="00D355E9"/>
    <w:rsid w:val="00DB100B"/>
    <w:rsid w:val="00DD5520"/>
    <w:rsid w:val="00E315DB"/>
    <w:rsid w:val="00E674A7"/>
    <w:rsid w:val="00F875FF"/>
    <w:rsid w:val="00FC5E4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255759"/>
  <w15:docId w15:val="{68B0D21C-FED3-4CB2-99E7-8A599C8E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660D9"/>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C660D9"/>
    <w:tblPr>
      <w:tblInd w:w="0" w:type="dxa"/>
      <w:tblCellMar>
        <w:top w:w="0" w:type="dxa"/>
        <w:left w:w="0" w:type="dxa"/>
        <w:bottom w:w="0" w:type="dxa"/>
        <w:right w:w="0" w:type="dxa"/>
      </w:tblCellMar>
    </w:tblPr>
  </w:style>
  <w:style w:type="paragraph" w:styleId="Textkrper">
    <w:name w:val="Body Text"/>
    <w:basedOn w:val="Standard"/>
    <w:uiPriority w:val="1"/>
    <w:qFormat/>
    <w:rsid w:val="00C660D9"/>
  </w:style>
  <w:style w:type="paragraph" w:styleId="Listenabsatz">
    <w:name w:val="List Paragraph"/>
    <w:basedOn w:val="Standard"/>
    <w:uiPriority w:val="1"/>
    <w:qFormat/>
    <w:rsid w:val="00C660D9"/>
    <w:pPr>
      <w:ind w:left="117" w:right="172"/>
    </w:pPr>
    <w:rPr>
      <w:rFonts w:ascii="Times New Roman" w:eastAsia="Times New Roman" w:hAnsi="Times New Roman" w:cs="Times New Roman"/>
    </w:rPr>
  </w:style>
  <w:style w:type="paragraph" w:customStyle="1" w:styleId="TableParagraph">
    <w:name w:val="Table Paragraph"/>
    <w:basedOn w:val="Standard"/>
    <w:uiPriority w:val="1"/>
    <w:qFormat/>
    <w:rsid w:val="00C660D9"/>
  </w:style>
  <w:style w:type="paragraph" w:styleId="Sprechblasentext">
    <w:name w:val="Balloon Text"/>
    <w:basedOn w:val="Standard"/>
    <w:link w:val="SprechblasentextZchn"/>
    <w:uiPriority w:val="99"/>
    <w:semiHidden/>
    <w:unhideWhenUsed/>
    <w:rsid w:val="00C369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6926"/>
    <w:rPr>
      <w:rFonts w:ascii="Tahoma" w:eastAsia="Arial" w:hAnsi="Tahoma" w:cs="Tahoma"/>
      <w:sz w:val="16"/>
      <w:szCs w:val="16"/>
    </w:rPr>
  </w:style>
  <w:style w:type="paragraph" w:customStyle="1" w:styleId="Default">
    <w:name w:val="Default"/>
    <w:rsid w:val="009E227E"/>
    <w:pPr>
      <w:widowControl/>
      <w:adjustRightInd w:val="0"/>
    </w:pPr>
    <w:rPr>
      <w:rFonts w:ascii="Minion Pro" w:hAnsi="Minion Pro" w:cs="Minion Pro"/>
      <w:color w:val="000000"/>
      <w:sz w:val="24"/>
      <w:szCs w:val="24"/>
      <w:lang w:val="de-DE"/>
    </w:rPr>
  </w:style>
  <w:style w:type="paragraph" w:styleId="StandardWeb">
    <w:name w:val="Normal (Web)"/>
    <w:basedOn w:val="Standard"/>
    <w:uiPriority w:val="99"/>
    <w:semiHidden/>
    <w:unhideWhenUsed/>
    <w:rsid w:val="004F63C4"/>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table" w:styleId="Tabellenraster">
    <w:name w:val="Table Grid"/>
    <w:basedOn w:val="NormaleTabelle"/>
    <w:uiPriority w:val="59"/>
    <w:rsid w:val="00E674A7"/>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319756">
      <w:bodyDiv w:val="1"/>
      <w:marLeft w:val="0"/>
      <w:marRight w:val="0"/>
      <w:marTop w:val="0"/>
      <w:marBottom w:val="0"/>
      <w:divBdr>
        <w:top w:val="none" w:sz="0" w:space="0" w:color="auto"/>
        <w:left w:val="none" w:sz="0" w:space="0" w:color="auto"/>
        <w:bottom w:val="none" w:sz="0" w:space="0" w:color="auto"/>
        <w:right w:val="none" w:sz="0" w:space="0" w:color="auto"/>
      </w:divBdr>
      <w:divsChild>
        <w:div w:id="410783183">
          <w:marLeft w:val="0"/>
          <w:marRight w:val="0"/>
          <w:marTop w:val="0"/>
          <w:marBottom w:val="0"/>
          <w:divBdr>
            <w:top w:val="none" w:sz="0" w:space="0" w:color="auto"/>
            <w:left w:val="none" w:sz="0" w:space="0" w:color="auto"/>
            <w:bottom w:val="none" w:sz="0" w:space="0" w:color="auto"/>
            <w:right w:val="none" w:sz="0" w:space="0" w:color="auto"/>
          </w:divBdr>
          <w:divsChild>
            <w:div w:id="979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37066">
      <w:bodyDiv w:val="1"/>
      <w:marLeft w:val="0"/>
      <w:marRight w:val="0"/>
      <w:marTop w:val="0"/>
      <w:marBottom w:val="0"/>
      <w:divBdr>
        <w:top w:val="none" w:sz="0" w:space="0" w:color="auto"/>
        <w:left w:val="none" w:sz="0" w:space="0" w:color="auto"/>
        <w:bottom w:val="none" w:sz="0" w:space="0" w:color="auto"/>
        <w:right w:val="none" w:sz="0" w:space="0" w:color="auto"/>
      </w:divBdr>
    </w:div>
    <w:div w:id="201668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Gabriele Lindner</cp:lastModifiedBy>
  <cp:revision>14</cp:revision>
  <cp:lastPrinted>2018-12-10T14:45:00Z</cp:lastPrinted>
  <dcterms:created xsi:type="dcterms:W3CDTF">2024-06-05T10:50:00Z</dcterms:created>
  <dcterms:modified xsi:type="dcterms:W3CDTF">2024-06-05T13:20:00Z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Adobe InDesign CS6 (Macintosh)</vt:lpwstr>
  </property>
  <property fmtid="{D5CDD505-2E9C-101B-9397-08002B2CF9AE}" pid="4" name="LastSaved">
    <vt:filetime>2018-11-12T00:00:00Z</vt:filetime>
  </property>
</Properties>
</file>